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jc w:val="center"/>
        <w:rPr>
          <w:b w:val="1"/>
          <w:sz w:val="28"/>
          <w:szCs w:val="28"/>
        </w:rPr>
      </w:pPr>
      <w:bookmarkStart w:colFirst="0" w:colLast="0" w:name="_xf1jsr3be1hl" w:id="0"/>
      <w:bookmarkEnd w:id="0"/>
      <w:r w:rsidDel="00000000" w:rsidR="00000000" w:rsidRPr="00000000">
        <w:rPr>
          <w:b w:val="1"/>
          <w:sz w:val="22"/>
          <w:szCs w:val="22"/>
        </w:rPr>
        <w:drawing>
          <wp:inline distB="114300" distT="114300" distL="114300" distR="114300">
            <wp:extent cx="5943600" cy="596900"/>
            <wp:effectExtent b="0" l="0" r="0" t="0"/>
            <wp:docPr descr="moroccanoil-logo.png" id="2" name="image6.png"/>
            <a:graphic>
              <a:graphicData uri="http://schemas.openxmlformats.org/drawingml/2006/picture">
                <pic:pic>
                  <pic:nvPicPr>
                    <pic:cNvPr descr="moroccanoil-logo.png" id="0" name="image6.png"/>
                    <pic:cNvPicPr preferRelativeResize="0"/>
                  </pic:nvPicPr>
                  <pic:blipFill>
                    <a:blip r:embed="rId6"/>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0"/>
        <w:jc w:val="left"/>
        <w:rPr>
          <w:b w:val="1"/>
          <w:color w:val="980000"/>
          <w:sz w:val="28"/>
          <w:szCs w:val="28"/>
        </w:rPr>
      </w:pPr>
      <w:r w:rsidDel="00000000" w:rsidR="00000000" w:rsidRPr="00000000">
        <w:rPr>
          <w:rtl w:val="0"/>
        </w:rPr>
      </w:r>
    </w:p>
    <w:p w:rsidR="00000000" w:rsidDel="00000000" w:rsidP="00000000" w:rsidRDefault="00000000" w:rsidRPr="00000000" w14:paraId="00000003">
      <w:pPr>
        <w:ind w:left="720" w:firstLine="0"/>
        <w:jc w:val="center"/>
        <w:rPr>
          <w:b w:val="1"/>
          <w:color w:val="980000"/>
          <w:sz w:val="28"/>
          <w:szCs w:val="28"/>
        </w:rPr>
      </w:pPr>
      <w:r w:rsidDel="00000000" w:rsidR="00000000" w:rsidRPr="00000000">
        <w:rPr>
          <w:b w:val="1"/>
          <w:sz w:val="28"/>
          <w:szCs w:val="28"/>
          <w:rtl w:val="0"/>
        </w:rPr>
        <w:t xml:space="preserve">LOGRA PEINADOS INCREÍBLES CON LOS PRODUCTOS MOROCCANOIL</w:t>
        <w:br w:type="textWrapping"/>
      </w:r>
      <w:r w:rsidDel="00000000" w:rsidR="00000000" w:rsidRPr="00000000">
        <w:rPr>
          <w:rtl w:val="0"/>
        </w:rPr>
      </w:r>
    </w:p>
    <w:p w:rsidR="00000000" w:rsidDel="00000000" w:rsidP="00000000" w:rsidRDefault="00000000" w:rsidRPr="00000000" w14:paraId="00000004">
      <w:pPr>
        <w:ind w:left="720" w:firstLine="0"/>
        <w:jc w:val="center"/>
        <w:rPr>
          <w:b w:val="1"/>
          <w:color w:val="980000"/>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Las fiestas decembrinas son el momento ideal para lucir un estilo que refleje esa seguridad que has adquirido durante estos últimos meses. Y el cabello es la mejor manera de acentuar tu </w:t>
      </w:r>
      <w:r w:rsidDel="00000000" w:rsidR="00000000" w:rsidRPr="00000000">
        <w:rPr>
          <w:i w:val="1"/>
          <w:rtl w:val="0"/>
        </w:rPr>
        <w:t xml:space="preserve">look</w:t>
      </w:r>
      <w:r w:rsidDel="00000000" w:rsidR="00000000" w:rsidRPr="00000000">
        <w:rPr>
          <w:rtl w:val="0"/>
        </w:rPr>
        <w:t xml:space="preserve"> y darte una dosis extra de </w:t>
      </w:r>
      <w:r w:rsidDel="00000000" w:rsidR="00000000" w:rsidRPr="00000000">
        <w:rPr>
          <w:i w:val="1"/>
          <w:rtl w:val="0"/>
        </w:rPr>
        <w:t xml:space="preserve">glamour</w:t>
      </w:r>
      <w:r w:rsidDel="00000000" w:rsidR="00000000" w:rsidRPr="00000000">
        <w:rPr>
          <w:rtl w:val="0"/>
        </w:rPr>
        <w:t xml:space="preserve"> y elegancia.</w:t>
      </w: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Para cerrar el año con el pie derecho, </w:t>
      </w:r>
      <w:r w:rsidDel="00000000" w:rsidR="00000000" w:rsidRPr="00000000">
        <w:rPr>
          <w:b w:val="1"/>
          <w:rtl w:val="0"/>
        </w:rPr>
        <w:t xml:space="preserve">Moroccanoil </w:t>
      </w:r>
      <w:r w:rsidDel="00000000" w:rsidR="00000000" w:rsidRPr="00000000">
        <w:rPr>
          <w:rtl w:val="0"/>
        </w:rPr>
        <w:t xml:space="preserve">te presenta algunos peinados en tendencia que podrás lucir en las fiestas decembrinas: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Ondas pronunciadas: </w:t>
      </w:r>
      <w:r w:rsidDel="00000000" w:rsidR="00000000" w:rsidRPr="00000000">
        <w:rPr>
          <w:rtl w:val="0"/>
        </w:rPr>
        <w:t xml:space="preserve">Uno de los estilos que jamás pasará de moda, el cabello suelto y con ondas marcadas le da un toque instantáneo de </w:t>
      </w:r>
      <w:r w:rsidDel="00000000" w:rsidR="00000000" w:rsidRPr="00000000">
        <w:rPr>
          <w:i w:val="1"/>
          <w:rtl w:val="0"/>
        </w:rPr>
        <w:t xml:space="preserve">glamour</w:t>
      </w:r>
      <w:r w:rsidDel="00000000" w:rsidR="00000000" w:rsidRPr="00000000">
        <w:rPr>
          <w:rtl w:val="0"/>
        </w:rPr>
        <w:t xml:space="preserve"> a cualquier atuendo. Para lograrlo, basta crear una raya lateral, rizar el cabello, dejar que se enfríe y cepillarlo, finalizando el look con una laca de fijación fuerte que mantenga el peinado en su lugar durante toda la noche.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Wet look:</w:t>
      </w:r>
      <w:r w:rsidDel="00000000" w:rsidR="00000000" w:rsidRPr="00000000">
        <w:rPr>
          <w:rtl w:val="0"/>
        </w:rPr>
        <w:t xml:space="preserve"> Si lo que buscas es un estilo que te permita enfocar la atención a tu rostro, este peinado es una manera sencilla de lograrlo. Basta humedecer el cabello y distribuir un gel con una fórmula hidratante y libre de alcohol de la raíz a la punta con la ayuda de un peine de dientes finos o un cepillo. Puedes llevarlo muy pegado al cráneo o crear ondas suaves con la textura natural de tu cabello.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Recogido con rizos:</w:t>
      </w:r>
      <w:r w:rsidDel="00000000" w:rsidR="00000000" w:rsidRPr="00000000">
        <w:rPr>
          <w:rtl w:val="0"/>
        </w:rPr>
        <w:t xml:space="preserve"> No es necesario alisar tu cabello si tu textura natural es rizada, pues existen varios estilos que lucen mejor en este tipo de cabello. Uno de ellos es el recogido alto, mismo que puedes lograr utilizando un </w:t>
      </w:r>
      <w:r w:rsidDel="00000000" w:rsidR="00000000" w:rsidRPr="00000000">
        <w:rPr>
          <w:i w:val="1"/>
          <w:rtl w:val="0"/>
        </w:rPr>
        <w:t xml:space="preserve">mousse</w:t>
      </w:r>
      <w:r w:rsidDel="00000000" w:rsidR="00000000" w:rsidRPr="00000000">
        <w:rPr>
          <w:rtl w:val="0"/>
        </w:rPr>
        <w:t xml:space="preserve"> creado expresamente para definir el cabello rizado, un elástico para crear una cola de caballo alta y los pasadores necesarios para acomodar los rizos a tu gusto.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Cola de caballo volumizada:</w:t>
      </w:r>
      <w:r w:rsidDel="00000000" w:rsidR="00000000" w:rsidRPr="00000000">
        <w:rPr>
          <w:rtl w:val="0"/>
        </w:rPr>
        <w:t xml:space="preserve"> Existen pocos peinados tan versátiles como una cola de caballo. Si tienes un evento importante, puedes darle un toque de sofisticación llevándola con unas ondas naturales. Para lograrlas, solo necesitas rociar un </w:t>
      </w:r>
      <w:r w:rsidDel="00000000" w:rsidR="00000000" w:rsidRPr="00000000">
        <w:rPr>
          <w:i w:val="1"/>
          <w:rtl w:val="0"/>
        </w:rPr>
        <w:t xml:space="preserve">beach wave mousse</w:t>
      </w:r>
      <w:r w:rsidDel="00000000" w:rsidR="00000000" w:rsidRPr="00000000">
        <w:rPr>
          <w:rtl w:val="0"/>
        </w:rPr>
        <w:t xml:space="preserve"> al cabello mojado y déjalo secar naturalmente, o ayudado por una secadora. Como paso final, restira el cabello en una cola y sujétala en la coronilla.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i w:val="1"/>
          <w:rtl w:val="0"/>
        </w:rPr>
        <w:t xml:space="preserve">Pixie</w:t>
      </w:r>
      <w:r w:rsidDel="00000000" w:rsidR="00000000" w:rsidRPr="00000000">
        <w:rPr>
          <w:b w:val="1"/>
          <w:rtl w:val="0"/>
        </w:rPr>
        <w:t xml:space="preserve"> texturizado:</w:t>
      </w:r>
      <w:r w:rsidDel="00000000" w:rsidR="00000000" w:rsidRPr="00000000">
        <w:rPr>
          <w:rtl w:val="0"/>
        </w:rPr>
        <w:t xml:space="preserve"> Si tu cabello es corto, también puedes crear un peinado que fascine a todo el mundo. Puedes crear un estilo texturizado con una pasta con una fórmula de arcilla y aceite de argán, la cual te ayudará a esculpir tu peinado de una manera sencilla. Distribuye una pequeña cantidad de este producto en las palmas de tus manos y utilízala para moldear tu peinado como a ti te guste.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00" w:lineRule="auto"/>
        <w:jc w:val="both"/>
        <w:rPr>
          <w:b w:val="1"/>
        </w:rPr>
      </w:pPr>
      <w:r w:rsidDel="00000000" w:rsidR="00000000" w:rsidRPr="00000000">
        <w:rPr>
          <w:highlight w:val="white"/>
          <w:rtl w:val="0"/>
        </w:rPr>
        <w:t xml:space="preserve">Recuerda que </w:t>
      </w:r>
      <w:hyperlink r:id="rId7">
        <w:r w:rsidDel="00000000" w:rsidR="00000000" w:rsidRPr="00000000">
          <w:rPr>
            <w:b w:val="1"/>
            <w:color w:val="1155cc"/>
            <w:u w:val="single"/>
            <w:rtl w:val="0"/>
          </w:rPr>
          <w:t xml:space="preserve">Moroccanoil®</w:t>
        </w:r>
      </w:hyperlink>
      <w:r w:rsidDel="00000000" w:rsidR="00000000" w:rsidRPr="00000000">
        <w:rPr>
          <w:highlight w:val="white"/>
          <w:rtl w:val="0"/>
        </w:rPr>
        <w:t xml:space="preserve"> cuenta con los productos ideales para las fiestas decembrinas gracias a su fórmula con aceite de argán.  Busca éstos y otros productos en salones de belleza especializados y lleva tu cabello a otro nivel. </w:t>
      </w:r>
      <w:r w:rsidDel="00000000" w:rsidR="00000000" w:rsidRPr="00000000">
        <w:rPr>
          <w:rtl w:val="0"/>
        </w:rPr>
        <w:t xml:space="preserve">Para más información, ingresa a </w:t>
      </w:r>
      <w:hyperlink r:id="rId8">
        <w:r w:rsidDel="00000000" w:rsidR="00000000" w:rsidRPr="00000000">
          <w:rPr>
            <w:b w:val="1"/>
            <w:color w:val="1155cc"/>
            <w:u w:val="single"/>
            <w:rtl w:val="0"/>
          </w:rPr>
          <w:t xml:space="preserve">www.moroccanoil.com</w:t>
        </w:r>
      </w:hyperlink>
      <w:r w:rsidDel="00000000" w:rsidR="00000000" w:rsidRPr="00000000">
        <w:rPr>
          <w:b w:val="1"/>
          <w:rtl w:val="0"/>
        </w:rPr>
        <w:t xml:space="preserve"> </w:t>
      </w:r>
      <w:r w:rsidDel="00000000" w:rsidR="00000000" w:rsidRPr="00000000">
        <w:rPr>
          <w:rtl w:val="0"/>
        </w:rPr>
        <w:t xml:space="preserve">o descarga las imágenes en el siguiente link: </w:t>
      </w:r>
      <w:r w:rsidDel="00000000" w:rsidR="00000000" w:rsidRPr="00000000">
        <w:rPr>
          <w:rtl w:val="0"/>
        </w:rPr>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#ArganEveryDay</w:t>
      </w:r>
    </w:p>
    <w:p w:rsidR="00000000" w:rsidDel="00000000" w:rsidP="00000000" w:rsidRDefault="00000000" w:rsidRPr="00000000" w14:paraId="00000016">
      <w:pPr>
        <w:spacing w:line="240" w:lineRule="auto"/>
        <w:jc w:val="center"/>
        <w:rPr>
          <w:sz w:val="20"/>
          <w:szCs w:val="20"/>
        </w:rPr>
      </w:pPr>
      <w:r w:rsidDel="00000000" w:rsidR="00000000" w:rsidRPr="00000000">
        <w:rPr>
          <w:rtl w:val="0"/>
        </w:rPr>
      </w:r>
    </w:p>
    <w:p w:rsidR="00000000" w:rsidDel="00000000" w:rsidP="00000000" w:rsidRDefault="00000000" w:rsidRPr="00000000" w14:paraId="00000017">
      <w:pPr>
        <w:ind w:right="-90"/>
        <w:jc w:val="center"/>
        <w:rPr>
          <w:b w:val="1"/>
        </w:rPr>
      </w:pPr>
      <w:r w:rsidDel="00000000" w:rsidR="00000000" w:rsidRPr="00000000">
        <w:rPr>
          <w:b w:val="1"/>
          <w:rtl w:val="0"/>
        </w:rPr>
        <w:t xml:space="preserve"># # #</w:t>
      </w:r>
    </w:p>
    <w:p w:rsidR="00000000" w:rsidDel="00000000" w:rsidP="00000000" w:rsidRDefault="00000000" w:rsidRPr="00000000" w14:paraId="00000018">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9">
      <w:pPr>
        <w:spacing w:line="240" w:lineRule="auto"/>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1A">
      <w:pPr>
        <w:widowControl w:val="0"/>
        <w:spacing w:line="240" w:lineRule="auto"/>
        <w:ind w:right="-36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en uno de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14:paraId="0000001B">
      <w:pPr>
        <w:widowControl w:val="0"/>
        <w:spacing w:line="240" w:lineRule="auto"/>
        <w:ind w:right="-360"/>
        <w:jc w:val="both"/>
        <w:rPr>
          <w:sz w:val="20"/>
          <w:szCs w:val="20"/>
        </w:rPr>
      </w:pPr>
      <w:r w:rsidDel="00000000" w:rsidR="00000000" w:rsidRPr="00000000">
        <w:rPr>
          <w:rtl w:val="0"/>
        </w:rPr>
      </w:r>
    </w:p>
    <w:p w:rsidR="00000000" w:rsidDel="00000000" w:rsidP="00000000" w:rsidRDefault="00000000" w:rsidRPr="00000000" w14:paraId="0000001C">
      <w:pPr>
        <w:spacing w:line="240" w:lineRule="auto"/>
        <w:jc w:val="both"/>
        <w:rPr>
          <w:sz w:val="20"/>
          <w:szCs w:val="20"/>
        </w:rPr>
      </w:pPr>
      <w:r w:rsidDel="00000000" w:rsidR="00000000" w:rsidRPr="00000000">
        <w:rPr>
          <w:sz w:val="20"/>
          <w:szCs w:val="20"/>
          <w:rtl w:val="0"/>
        </w:rPr>
        <w:t xml:space="preserve">Moroccanoil® se vende exclusivamente en salones de belleza. </w:t>
      </w:r>
    </w:p>
    <w:p w:rsidR="00000000" w:rsidDel="00000000" w:rsidP="00000000" w:rsidRDefault="00000000" w:rsidRPr="00000000" w14:paraId="0000001D">
      <w:pPr>
        <w:spacing w:line="240" w:lineRule="auto"/>
        <w:jc w:val="both"/>
        <w:rPr>
          <w:sz w:val="20"/>
          <w:szCs w:val="20"/>
        </w:rPr>
      </w:pPr>
      <w:r w:rsidDel="00000000" w:rsidR="00000000" w:rsidRPr="00000000">
        <w:rPr>
          <w:rtl w:val="0"/>
        </w:rPr>
      </w:r>
    </w:p>
    <w:p w:rsidR="00000000" w:rsidDel="00000000" w:rsidP="00000000" w:rsidRDefault="00000000" w:rsidRPr="00000000" w14:paraId="0000001E">
      <w:pPr>
        <w:spacing w:line="240" w:lineRule="auto"/>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9">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14:paraId="0000001F">
      <w:pPr>
        <w:spacing w:line="240" w:lineRule="auto"/>
        <w:jc w:val="both"/>
        <w:rPr>
          <w:sz w:val="20"/>
          <w:szCs w:val="20"/>
        </w:rPr>
      </w:pPr>
      <w:r w:rsidDel="00000000" w:rsidR="00000000" w:rsidRPr="00000000">
        <w:rPr>
          <w:rtl w:val="0"/>
        </w:rPr>
      </w:r>
    </w:p>
    <w:p w:rsidR="00000000" w:rsidDel="00000000" w:rsidP="00000000" w:rsidRDefault="00000000" w:rsidRPr="00000000" w14:paraId="00000020">
      <w:pPr>
        <w:spacing w:line="240" w:lineRule="auto"/>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14:paraId="00000021">
      <w:pPr>
        <w:spacing w:line="240" w:lineRule="auto"/>
        <w:jc w:val="both"/>
        <w:rPr>
          <w:sz w:val="20"/>
          <w:szCs w:val="20"/>
        </w:rPr>
      </w:pPr>
      <w:r w:rsidDel="00000000" w:rsidR="00000000" w:rsidRPr="00000000">
        <w:rPr>
          <w:rtl w:val="0"/>
        </w:rPr>
      </w:r>
    </w:p>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14:paraId="00000023">
      <w:pPr>
        <w:spacing w:line="240" w:lineRule="auto"/>
        <w:jc w:val="both"/>
        <w:rPr>
          <w:sz w:val="14"/>
          <w:szCs w:val="14"/>
        </w:rPr>
      </w:pPr>
      <w:r w:rsidDel="00000000" w:rsidR="00000000" w:rsidRPr="00000000">
        <w:rPr>
          <w:rtl w:val="0"/>
        </w:rPr>
      </w:r>
    </w:p>
    <w:p w:rsidR="00000000" w:rsidDel="00000000" w:rsidP="00000000" w:rsidRDefault="00000000" w:rsidRPr="00000000" w14:paraId="00000024">
      <w:pPr>
        <w:spacing w:line="240" w:lineRule="auto"/>
        <w:jc w:val="center"/>
        <w:rPr>
          <w:sz w:val="16"/>
          <w:szCs w:val="16"/>
        </w:rPr>
      </w:pPr>
      <w:r w:rsidDel="00000000" w:rsidR="00000000" w:rsidRPr="00000000">
        <w:rPr>
          <w:sz w:val="20"/>
          <w:szCs w:val="20"/>
        </w:rPr>
        <w:drawing>
          <wp:inline distB="0" distT="0" distL="0" distR="0">
            <wp:extent cx="178435" cy="178435"/>
            <wp:effectExtent b="0" l="0" r="0" t="0"/>
            <wp:docPr id="6"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78435" cy="178435"/>
                    </a:xfrm>
                    <a:prstGeom prst="rect"/>
                    <a:ln/>
                  </pic:spPr>
                </pic:pic>
              </a:graphicData>
            </a:graphic>
          </wp:inline>
        </w:drawing>
      </w:r>
      <w:hyperlink r:id="rId11">
        <w:r w:rsidDel="00000000" w:rsidR="00000000" w:rsidRPr="00000000">
          <w:rPr>
            <w:color w:val="1155cc"/>
            <w:sz w:val="20"/>
            <w:szCs w:val="20"/>
            <w:u w:val="single"/>
            <w:rtl w:val="0"/>
          </w:rPr>
          <w:t xml:space="preserve">/</w:t>
        </w:r>
      </w:hyperlink>
      <w:hyperlink r:id="rId12">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1"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213995" cy="178435"/>
                    </a:xfrm>
                    <a:prstGeom prst="rect"/>
                    <a:ln/>
                  </pic:spPr>
                </pic:pic>
              </a:graphicData>
            </a:graphic>
          </wp:inline>
        </w:drawing>
      </w:r>
      <w:hyperlink r:id="rId14">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5" name="image5.jpg"/>
            <a:graphic>
              <a:graphicData uri="http://schemas.openxmlformats.org/drawingml/2006/picture">
                <pic:pic>
                  <pic:nvPicPr>
                    <pic:cNvPr id="0" name="image5.jpg"/>
                    <pic:cNvPicPr preferRelativeResize="0"/>
                  </pic:nvPicPr>
                  <pic:blipFill>
                    <a:blip r:embed="rId15"/>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6">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4" name="image2.jpg"/>
            <a:graphic>
              <a:graphicData uri="http://schemas.openxmlformats.org/drawingml/2006/picture">
                <pic:pic>
                  <pic:nvPicPr>
                    <pic:cNvPr id="0" name="image2.jpg"/>
                    <pic:cNvPicPr preferRelativeResize="0"/>
                  </pic:nvPicPr>
                  <pic:blipFill>
                    <a:blip r:embed="rId17"/>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8">
        <w:r w:rsidDel="00000000" w:rsidR="00000000" w:rsidRPr="00000000">
          <w:rPr>
            <w:color w:val="1155cc"/>
            <w:sz w:val="14"/>
            <w:szCs w:val="14"/>
            <w:u w:val="single"/>
            <w:rtl w:val="0"/>
          </w:rPr>
          <w:t xml:space="preserve">@moroccanoil</w:t>
        </w:r>
      </w:hyperlink>
      <w:hyperlink r:id="rId19">
        <w:r w:rsidDel="00000000" w:rsidR="00000000" w:rsidRPr="00000000">
          <w:rPr>
            <w:color w:val="1155cc"/>
            <w:sz w:val="14"/>
            <w:szCs w:val="14"/>
            <w:u w:val="single"/>
          </w:rPr>
          <w:drawing>
            <wp:inline distB="114300" distT="114300" distL="114300" distR="114300">
              <wp:extent cx="261938" cy="190500"/>
              <wp:effectExtent b="0" l="0" r="0" t="0"/>
              <wp:docPr id="3"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p>
    <w:p w:rsidR="00000000" w:rsidDel="00000000" w:rsidP="00000000" w:rsidRDefault="00000000" w:rsidRPr="00000000" w14:paraId="00000025">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26">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7">
      <w:pPr>
        <w:spacing w:line="240" w:lineRule="auto"/>
        <w:rPr/>
      </w:pPr>
      <w:r w:rsidDel="00000000" w:rsidR="00000000" w:rsidRPr="00000000">
        <w:rPr>
          <w:rtl w:val="0"/>
        </w:rPr>
        <w:t xml:space="preserve">Aileen Alvarado Arteaga </w:t>
      </w:r>
    </w:p>
    <w:p w:rsidR="00000000" w:rsidDel="00000000" w:rsidP="00000000" w:rsidRDefault="00000000" w:rsidRPr="00000000" w14:paraId="00000028">
      <w:pPr>
        <w:spacing w:line="240" w:lineRule="auto"/>
        <w:rPr/>
      </w:pPr>
      <w:r w:rsidDel="00000000" w:rsidR="00000000" w:rsidRPr="00000000">
        <w:rPr>
          <w:rtl w:val="0"/>
        </w:rPr>
        <w:t xml:space="preserve">Account Executive</w:t>
      </w:r>
    </w:p>
    <w:p w:rsidR="00000000" w:rsidDel="00000000" w:rsidP="00000000" w:rsidRDefault="00000000" w:rsidRPr="00000000" w14:paraId="00000029">
      <w:pPr>
        <w:spacing w:line="240" w:lineRule="auto"/>
        <w:rPr/>
      </w:pPr>
      <w:r w:rsidDel="00000000" w:rsidR="00000000" w:rsidRPr="00000000">
        <w:rPr>
          <w:rtl w:val="0"/>
        </w:rPr>
        <w:t xml:space="preserve">Another Company </w:t>
      </w:r>
    </w:p>
    <w:p w:rsidR="00000000" w:rsidDel="00000000" w:rsidP="00000000" w:rsidRDefault="00000000" w:rsidRPr="00000000" w14:paraId="0000002A">
      <w:pPr>
        <w:spacing w:line="240" w:lineRule="auto"/>
        <w:rPr/>
      </w:pPr>
      <w:r w:rsidDel="00000000" w:rsidR="00000000" w:rsidRPr="00000000">
        <w:rPr>
          <w:rtl w:val="0"/>
        </w:rPr>
        <w:t xml:space="preserve">Cel: 044 55 41 41 12 84</w:t>
      </w:r>
    </w:p>
    <w:p w:rsidR="00000000" w:rsidDel="00000000" w:rsidP="00000000" w:rsidRDefault="00000000" w:rsidRPr="00000000" w14:paraId="0000002B">
      <w:pPr>
        <w:spacing w:line="240" w:lineRule="auto"/>
        <w:rPr>
          <w:b w:val="1"/>
        </w:rPr>
      </w:pPr>
      <w:r w:rsidDel="00000000" w:rsidR="00000000" w:rsidRPr="00000000">
        <w:rPr>
          <w:rtl w:val="0"/>
        </w:rPr>
        <w:t xml:space="preserve">aileen@another.co</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s://www.facebook.com/Moroccanoil" TargetMode="External"/><Relationship Id="rId10" Type="http://schemas.openxmlformats.org/officeDocument/2006/relationships/image" Target="media/image4.jpg"/><Relationship Id="rId13" Type="http://schemas.openxmlformats.org/officeDocument/2006/relationships/image" Target="media/image1.jpg"/><Relationship Id="rId12" Type="http://schemas.openxmlformats.org/officeDocument/2006/relationships/hyperlink" Target="https://www.facebook.com/Moroccano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roccanoil.com" TargetMode="External"/><Relationship Id="rId15" Type="http://schemas.openxmlformats.org/officeDocument/2006/relationships/image" Target="media/image5.jpg"/><Relationship Id="rId14" Type="http://schemas.openxmlformats.org/officeDocument/2006/relationships/hyperlink" Target="https://www.twitter.com/Moroccanoil" TargetMode="External"/><Relationship Id="rId17" Type="http://schemas.openxmlformats.org/officeDocument/2006/relationships/image" Target="media/image2.jpg"/><Relationship Id="rId16" Type="http://schemas.openxmlformats.org/officeDocument/2006/relationships/hyperlink" Target="http://www.youtube.com/moroccanoil" TargetMode="External"/><Relationship Id="rId5" Type="http://schemas.openxmlformats.org/officeDocument/2006/relationships/styles" Target="styles.xml"/><Relationship Id="rId19" Type="http://schemas.openxmlformats.org/officeDocument/2006/relationships/hyperlink" Target="http://instagram.com/moroccanoil" TargetMode="External"/><Relationship Id="rId6" Type="http://schemas.openxmlformats.org/officeDocument/2006/relationships/image" Target="media/image6.png"/><Relationship Id="rId18" Type="http://schemas.openxmlformats.org/officeDocument/2006/relationships/hyperlink" Target="http://instagram.com/moroccanoil" TargetMode="External"/><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